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22C" w:rsidRPr="000317BC" w:rsidRDefault="008C122C" w:rsidP="008C122C">
      <w:pPr>
        <w:pStyle w:val="1"/>
        <w:spacing w:before="0" w:beforeAutospacing="0" w:after="0" w:afterAutospacing="0"/>
        <w:jc w:val="center"/>
      </w:pPr>
      <w:r w:rsidRPr="000317BC">
        <w:t>Перечисление денежных средств</w:t>
      </w:r>
    </w:p>
    <w:p w:rsidR="008C122C" w:rsidRDefault="008C122C" w:rsidP="008C122C">
      <w:pPr>
        <w:pStyle w:val="a4"/>
        <w:spacing w:before="0" w:beforeAutospacing="0" w:after="0" w:afterAutospacing="0"/>
        <w:jc w:val="both"/>
      </w:pPr>
    </w:p>
    <w:p w:rsidR="008C122C" w:rsidRPr="00BE5B4C" w:rsidRDefault="008C122C" w:rsidP="008C122C">
      <w:pPr>
        <w:pStyle w:val="a4"/>
        <w:spacing w:before="0" w:beforeAutospacing="0" w:after="0" w:afterAutospacing="0"/>
        <w:jc w:val="both"/>
        <w:rPr>
          <w:b/>
          <w:i/>
        </w:rPr>
      </w:pPr>
      <w:r w:rsidRPr="00BE5B4C">
        <w:rPr>
          <w:b/>
          <w:i/>
        </w:rPr>
        <w:t>Справка для юридических лиц:</w:t>
      </w:r>
    </w:p>
    <w:p w:rsidR="008C122C" w:rsidRPr="009E6F17" w:rsidRDefault="008C122C" w:rsidP="008C122C">
      <w:pPr>
        <w:pStyle w:val="a4"/>
        <w:spacing w:before="0" w:beforeAutospacing="0" w:after="0" w:afterAutospacing="0"/>
        <w:ind w:firstLine="426"/>
        <w:jc w:val="both"/>
        <w:rPr>
          <w:i/>
          <w:sz w:val="22"/>
        </w:rPr>
      </w:pPr>
      <w:r w:rsidRPr="009E6F17">
        <w:rPr>
          <w:i/>
          <w:sz w:val="22"/>
        </w:rPr>
        <w:t>Согласно российскому законодательству, благотворительное пожертвование может быть осуществлено только из чистой прибыли - после уплаты всех налогов.</w:t>
      </w:r>
    </w:p>
    <w:p w:rsidR="008C122C" w:rsidRDefault="008C122C" w:rsidP="008C122C">
      <w:pPr>
        <w:pStyle w:val="a4"/>
        <w:spacing w:before="0" w:beforeAutospacing="0" w:after="0" w:afterAutospacing="0"/>
        <w:ind w:firstLine="426"/>
        <w:rPr>
          <w:i/>
          <w:sz w:val="22"/>
        </w:rPr>
      </w:pPr>
    </w:p>
    <w:p w:rsidR="008C122C" w:rsidRPr="009E6F17" w:rsidRDefault="008C122C" w:rsidP="008C122C">
      <w:pPr>
        <w:pStyle w:val="a4"/>
        <w:spacing w:before="0" w:beforeAutospacing="0" w:after="0" w:afterAutospacing="0"/>
        <w:ind w:firstLine="426"/>
        <w:rPr>
          <w:i/>
          <w:sz w:val="22"/>
        </w:rPr>
      </w:pPr>
      <w:r w:rsidRPr="009E6F17">
        <w:rPr>
          <w:i/>
          <w:sz w:val="22"/>
        </w:rPr>
        <w:t>Благотворительное пожертвование можно сделать двумя способами:</w:t>
      </w:r>
    </w:p>
    <w:p w:rsidR="008C122C" w:rsidRPr="009E6F17" w:rsidRDefault="008C122C" w:rsidP="008C122C">
      <w:pPr>
        <w:pStyle w:val="a4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0" w:firstLine="426"/>
        <w:rPr>
          <w:i/>
          <w:sz w:val="22"/>
        </w:rPr>
      </w:pPr>
      <w:r w:rsidRPr="009E6F17">
        <w:rPr>
          <w:i/>
          <w:sz w:val="22"/>
        </w:rPr>
        <w:t xml:space="preserve">перевести деньги на </w:t>
      </w:r>
      <w:r w:rsidRPr="009E6F17">
        <w:rPr>
          <w:i/>
          <w:color w:val="474FEB"/>
          <w:sz w:val="22"/>
          <w:u w:val="single"/>
        </w:rPr>
        <w:t>счет</w:t>
      </w:r>
      <w:r w:rsidRPr="009E6F17">
        <w:rPr>
          <w:i/>
          <w:sz w:val="22"/>
        </w:rPr>
        <w:t xml:space="preserve"> фонда,</w:t>
      </w:r>
    </w:p>
    <w:p w:rsidR="008C122C" w:rsidRPr="009E6F17" w:rsidRDefault="008C122C" w:rsidP="008C122C">
      <w:pPr>
        <w:pStyle w:val="a4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0" w:firstLine="426"/>
        <w:rPr>
          <w:i/>
          <w:sz w:val="22"/>
        </w:rPr>
      </w:pPr>
      <w:r w:rsidRPr="009E6F17">
        <w:rPr>
          <w:i/>
          <w:sz w:val="22"/>
        </w:rPr>
        <w:t xml:space="preserve">заключить с фондом </w:t>
      </w:r>
      <w:r w:rsidRPr="009E6F17">
        <w:rPr>
          <w:i/>
          <w:color w:val="474FEB"/>
          <w:sz w:val="22"/>
          <w:u w:val="single"/>
        </w:rPr>
        <w:t>договор пожертвования</w:t>
      </w:r>
      <w:r w:rsidRPr="009E6F17">
        <w:rPr>
          <w:i/>
          <w:sz w:val="22"/>
        </w:rPr>
        <w:t>.</w:t>
      </w:r>
    </w:p>
    <w:p w:rsidR="008C122C" w:rsidRPr="009E6F17" w:rsidRDefault="008C122C" w:rsidP="008C122C">
      <w:pPr>
        <w:pStyle w:val="a4"/>
        <w:spacing w:before="0" w:beforeAutospacing="0" w:after="0" w:afterAutospacing="0"/>
        <w:ind w:firstLine="426"/>
        <w:rPr>
          <w:i/>
          <w:sz w:val="22"/>
        </w:rPr>
      </w:pPr>
      <w:r w:rsidRPr="009E6F17">
        <w:rPr>
          <w:i/>
          <w:sz w:val="22"/>
        </w:rPr>
        <w:t xml:space="preserve">О получении дополнительной информации Вы можете </w:t>
      </w:r>
      <w:r w:rsidRPr="009E6F17">
        <w:rPr>
          <w:i/>
          <w:color w:val="474FEB"/>
          <w:sz w:val="22"/>
          <w:u w:val="single"/>
        </w:rPr>
        <w:t xml:space="preserve">связаться </w:t>
      </w:r>
      <w:r w:rsidRPr="009E6F17">
        <w:rPr>
          <w:i/>
          <w:sz w:val="22"/>
        </w:rPr>
        <w:t>с нашими сотрудниками.</w:t>
      </w:r>
    </w:p>
    <w:p w:rsidR="008C122C" w:rsidRPr="000317BC" w:rsidRDefault="008C122C" w:rsidP="008C122C">
      <w:pPr>
        <w:spacing w:after="0"/>
        <w:rPr>
          <w:rFonts w:ascii="Times New Roman" w:hAnsi="Times New Roman" w:cs="Times New Roman"/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2"/>
        <w:gridCol w:w="5545"/>
        <w:gridCol w:w="1749"/>
      </w:tblGrid>
      <w:tr w:rsidR="008C122C" w:rsidRPr="000317BC" w:rsidTr="00070B21">
        <w:trPr>
          <w:tblHeader/>
        </w:trPr>
        <w:tc>
          <w:tcPr>
            <w:tcW w:w="1606" w:type="pct"/>
            <w:vAlign w:val="center"/>
            <w:hideMark/>
          </w:tcPr>
          <w:p w:rsidR="008C122C" w:rsidRPr="000317BC" w:rsidRDefault="008C122C" w:rsidP="00070B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7BC">
              <w:rPr>
                <w:rFonts w:ascii="Times New Roman" w:hAnsi="Times New Roman" w:cs="Times New Roman"/>
                <w:b/>
                <w:bCs/>
              </w:rPr>
              <w:t>Предпросмотр</w:t>
            </w:r>
          </w:p>
        </w:tc>
        <w:tc>
          <w:tcPr>
            <w:tcW w:w="2580" w:type="pct"/>
            <w:vAlign w:val="center"/>
            <w:hideMark/>
          </w:tcPr>
          <w:p w:rsidR="008C122C" w:rsidRPr="000317BC" w:rsidRDefault="008C122C" w:rsidP="00070B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7BC">
              <w:rPr>
                <w:rFonts w:ascii="Times New Roman" w:hAnsi="Times New Roman" w:cs="Times New Roman"/>
                <w:b/>
                <w:bCs/>
              </w:rPr>
              <w:t>Вложение</w:t>
            </w:r>
          </w:p>
        </w:tc>
        <w:tc>
          <w:tcPr>
            <w:tcW w:w="814" w:type="pct"/>
            <w:vAlign w:val="center"/>
            <w:hideMark/>
          </w:tcPr>
          <w:p w:rsidR="008C122C" w:rsidRPr="000317BC" w:rsidRDefault="008C122C" w:rsidP="00070B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7BC">
              <w:rPr>
                <w:rFonts w:ascii="Times New Roman" w:hAnsi="Times New Roman" w:cs="Times New Roman"/>
                <w:b/>
                <w:bCs/>
              </w:rPr>
              <w:t>Размер</w:t>
            </w:r>
          </w:p>
        </w:tc>
      </w:tr>
      <w:tr w:rsidR="008C122C" w:rsidRPr="000317BC" w:rsidTr="00070B21">
        <w:tc>
          <w:tcPr>
            <w:tcW w:w="1606" w:type="pct"/>
            <w:vAlign w:val="center"/>
            <w:hideMark/>
          </w:tcPr>
          <w:p w:rsidR="008C122C" w:rsidRPr="000317BC" w:rsidRDefault="008C122C" w:rsidP="00070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pct"/>
            <w:vAlign w:val="center"/>
            <w:hideMark/>
          </w:tcPr>
          <w:p w:rsidR="008C122C" w:rsidRPr="00C96C6D" w:rsidRDefault="008C122C" w:rsidP="00070B21">
            <w:pPr>
              <w:pStyle w:val="a4"/>
              <w:spacing w:before="0" w:beforeAutospacing="0" w:after="0" w:afterAutospacing="0"/>
              <w:rPr>
                <w:rFonts w:asciiTheme="minorHAnsi" w:hAnsiTheme="minorHAnsi"/>
              </w:rPr>
            </w:pPr>
            <w:r w:rsidRPr="00C96C6D">
              <w:rPr>
                <w:rFonts w:asciiTheme="minorHAnsi" w:hAnsiTheme="minorHAnsi"/>
                <w:color w:val="474FEB"/>
                <w:u w:val="single"/>
              </w:rPr>
              <w:t>Договор пожертвования</w:t>
            </w:r>
            <w:r w:rsidR="00C96C6D" w:rsidRPr="00C96C6D">
              <w:rPr>
                <w:rFonts w:asciiTheme="minorHAnsi" w:hAnsiTheme="minorHAnsi"/>
                <w:color w:val="474FEB"/>
                <w:u w:val="single"/>
              </w:rPr>
              <w:t xml:space="preserve"> (формат </w:t>
            </w:r>
            <w:r w:rsidR="00C96C6D" w:rsidRPr="00C96C6D">
              <w:rPr>
                <w:rFonts w:asciiTheme="minorHAnsi" w:hAnsiTheme="minorHAnsi"/>
                <w:color w:val="474FEB"/>
                <w:u w:val="single"/>
                <w:lang w:val="en-US"/>
              </w:rPr>
              <w:t>pdf</w:t>
            </w:r>
            <w:r w:rsidR="00C96C6D" w:rsidRPr="00C96C6D">
              <w:rPr>
                <w:rFonts w:asciiTheme="minorHAnsi" w:hAnsiTheme="minorHAnsi"/>
                <w:color w:val="474FEB"/>
                <w:u w:val="single"/>
              </w:rPr>
              <w:t>)</w:t>
            </w:r>
          </w:p>
        </w:tc>
        <w:tc>
          <w:tcPr>
            <w:tcW w:w="814" w:type="pct"/>
            <w:vAlign w:val="center"/>
            <w:hideMark/>
          </w:tcPr>
          <w:p w:rsidR="008C122C" w:rsidRPr="000317BC" w:rsidRDefault="008C122C" w:rsidP="00070B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122C" w:rsidRPr="000317BC" w:rsidRDefault="008C122C" w:rsidP="008C12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6336" w:rsidRDefault="001F6336" w:rsidP="008C122C">
      <w:pPr>
        <w:pStyle w:val="a4"/>
        <w:spacing w:before="0" w:beforeAutospacing="0" w:after="0" w:afterAutospacing="0"/>
        <w:jc w:val="both"/>
        <w:rPr>
          <w:b/>
          <w:i/>
        </w:rPr>
      </w:pPr>
    </w:p>
    <w:p w:rsidR="008C122C" w:rsidRPr="00BE5B4C" w:rsidRDefault="008C122C" w:rsidP="008C122C">
      <w:pPr>
        <w:pStyle w:val="a4"/>
        <w:spacing w:before="0" w:beforeAutospacing="0" w:after="0" w:afterAutospacing="0"/>
        <w:jc w:val="both"/>
        <w:rPr>
          <w:b/>
          <w:i/>
        </w:rPr>
      </w:pPr>
      <w:r w:rsidRPr="00BE5B4C">
        <w:rPr>
          <w:b/>
          <w:i/>
        </w:rPr>
        <w:t xml:space="preserve">Справка для </w:t>
      </w:r>
      <w:r>
        <w:rPr>
          <w:b/>
          <w:i/>
        </w:rPr>
        <w:t>физических</w:t>
      </w:r>
      <w:r w:rsidRPr="00BE5B4C">
        <w:rPr>
          <w:b/>
          <w:i/>
        </w:rPr>
        <w:t xml:space="preserve"> лиц:</w:t>
      </w:r>
    </w:p>
    <w:p w:rsidR="008C122C" w:rsidRPr="00593CCB" w:rsidRDefault="008C122C" w:rsidP="008C122C">
      <w:pPr>
        <w:pStyle w:val="a4"/>
        <w:spacing w:before="0" w:beforeAutospacing="0" w:after="0" w:afterAutospacing="0"/>
        <w:ind w:firstLine="426"/>
        <w:jc w:val="both"/>
        <w:rPr>
          <w:b/>
          <w:i/>
        </w:rPr>
      </w:pPr>
      <w:r w:rsidRPr="00593CCB">
        <w:rPr>
          <w:b/>
          <w:i/>
        </w:rPr>
        <w:t>Информация о налоговом вычете на благотворительность.</w:t>
      </w:r>
    </w:p>
    <w:p w:rsidR="008C122C" w:rsidRDefault="008C122C" w:rsidP="008C122C">
      <w:pPr>
        <w:pStyle w:val="a4"/>
        <w:spacing w:before="0" w:beforeAutospacing="0" w:after="0" w:afterAutospacing="0"/>
        <w:ind w:firstLine="426"/>
        <w:jc w:val="both"/>
        <w:rPr>
          <w:i/>
        </w:rPr>
      </w:pPr>
      <w:r w:rsidRPr="00593CCB">
        <w:rPr>
          <w:i/>
        </w:rPr>
        <w:t xml:space="preserve">Социальный налоговый вычет по расходам на благотворительность предоставляется в сумме, направленной физическим лицом в течение года на благотворительные цели в виде денежной помощи Сумма социального вычета на благотворительные цели не может превышать </w:t>
      </w:r>
      <w:r w:rsidRPr="00593CCB">
        <w:rPr>
          <w:b/>
          <w:i/>
        </w:rPr>
        <w:t>25%</w:t>
      </w:r>
      <w:r w:rsidRPr="00593CCB">
        <w:rPr>
          <w:i/>
        </w:rPr>
        <w:t xml:space="preserve"> полученного </w:t>
      </w:r>
      <w:r>
        <w:rPr>
          <w:i/>
        </w:rPr>
        <w:t>физическим лицом за год дохода.</w:t>
      </w:r>
    </w:p>
    <w:p w:rsidR="008C122C" w:rsidRDefault="008C122C" w:rsidP="008C122C">
      <w:pPr>
        <w:pStyle w:val="a4"/>
        <w:spacing w:before="0" w:beforeAutospacing="0" w:after="0" w:afterAutospacing="0"/>
        <w:ind w:firstLine="426"/>
        <w:jc w:val="both"/>
        <w:rPr>
          <w:i/>
        </w:rPr>
      </w:pPr>
      <w:r w:rsidRPr="00593CCB">
        <w:rPr>
          <w:i/>
        </w:rPr>
        <w:t xml:space="preserve">Вычет по расходам на благотворительность </w:t>
      </w:r>
      <w:r w:rsidRPr="00593CCB">
        <w:rPr>
          <w:i/>
          <w:u w:val="single"/>
        </w:rPr>
        <w:t>не предоставляется</w:t>
      </w:r>
      <w:r w:rsidRPr="00593CCB">
        <w:rPr>
          <w:i/>
        </w:rPr>
        <w:t xml:space="preserve"> в случаях:</w:t>
      </w:r>
    </w:p>
    <w:p w:rsidR="008C122C" w:rsidRPr="00593CCB" w:rsidRDefault="008C122C" w:rsidP="008C122C">
      <w:pPr>
        <w:pStyle w:val="a4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0" w:firstLine="426"/>
        <w:rPr>
          <w:i/>
        </w:rPr>
      </w:pPr>
      <w:r w:rsidRPr="00593CCB">
        <w:rPr>
          <w:i/>
        </w:rPr>
        <w:t>перечисление денежных средств было произведено не напрямую в организации, перечень которых определен Налоговым кодексом, а в адрес учрежденных ими фондов;</w:t>
      </w:r>
    </w:p>
    <w:p w:rsidR="008C122C" w:rsidRPr="00593CCB" w:rsidRDefault="008C122C" w:rsidP="008C122C">
      <w:pPr>
        <w:pStyle w:val="a4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0" w:firstLine="426"/>
        <w:rPr>
          <w:i/>
        </w:rPr>
      </w:pPr>
      <w:r w:rsidRPr="00593CCB">
        <w:rPr>
          <w:i/>
        </w:rPr>
        <w:t>расходы на благотворительность предполагали получение физическим лицом какой-либо выгоды (передача имущества, услуги, реклама и др.), а не оказание бескорыстной помощи;</w:t>
      </w:r>
    </w:p>
    <w:p w:rsidR="008C122C" w:rsidRPr="00593CCB" w:rsidRDefault="008C122C" w:rsidP="008C122C">
      <w:pPr>
        <w:pStyle w:val="a4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0" w:firstLine="426"/>
        <w:rPr>
          <w:i/>
        </w:rPr>
      </w:pPr>
      <w:r w:rsidRPr="00593CCB">
        <w:rPr>
          <w:i/>
        </w:rPr>
        <w:t>денежная помощь была оказана в адрес другого физического лица.</w:t>
      </w:r>
    </w:p>
    <w:p w:rsidR="008C122C" w:rsidRDefault="008C122C" w:rsidP="008C122C">
      <w:pPr>
        <w:pStyle w:val="a4"/>
        <w:spacing w:before="0" w:beforeAutospacing="0" w:after="0" w:afterAutospacing="0"/>
        <w:ind w:firstLine="426"/>
        <w:jc w:val="both"/>
        <w:rPr>
          <w:i/>
        </w:rPr>
      </w:pPr>
    </w:p>
    <w:p w:rsidR="008C122C" w:rsidRPr="00593CCB" w:rsidRDefault="008C122C" w:rsidP="008C122C">
      <w:pPr>
        <w:pStyle w:val="a4"/>
        <w:spacing w:before="0" w:beforeAutospacing="0" w:after="0" w:afterAutospacing="0"/>
        <w:ind w:firstLine="426"/>
        <w:jc w:val="both"/>
        <w:rPr>
          <w:i/>
          <w:color w:val="1F497D"/>
        </w:rPr>
      </w:pPr>
      <w:r w:rsidRPr="00593CCB">
        <w:rPr>
          <w:i/>
        </w:rPr>
        <w:t xml:space="preserve">С более подробной информацией предлагаем ознакомиться по ссылке </w:t>
      </w:r>
      <w:hyperlink r:id="rId5" w:history="1">
        <w:r w:rsidRPr="00593CCB">
          <w:rPr>
            <w:rStyle w:val="a3"/>
            <w:i/>
          </w:rPr>
          <w:t>https://www.nalog.ru/rn77/fl/interest/tax_deduction/fl_blago/</w:t>
        </w:r>
      </w:hyperlink>
    </w:p>
    <w:p w:rsidR="008C122C" w:rsidRPr="00206338" w:rsidRDefault="008C122C" w:rsidP="008C122C">
      <w:pPr>
        <w:pStyle w:val="a4"/>
        <w:spacing w:before="0" w:beforeAutospacing="0" w:after="0" w:afterAutospacing="0"/>
        <w:jc w:val="both"/>
        <w:rPr>
          <w:i/>
          <w:sz w:val="20"/>
        </w:rPr>
      </w:pPr>
    </w:p>
    <w:p w:rsidR="008C122C" w:rsidRPr="000317BC" w:rsidRDefault="008C122C" w:rsidP="00580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Cs w:val="24"/>
          <w:lang w:eastAsia="ru-RU"/>
        </w:rPr>
      </w:pPr>
    </w:p>
    <w:sectPr w:rsidR="008C122C" w:rsidRPr="000317BC" w:rsidSect="0043474C">
      <w:pgSz w:w="11907" w:h="16840" w:code="9"/>
      <w:pgMar w:top="284" w:right="340" w:bottom="284" w:left="851" w:header="284" w:footer="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C18CB"/>
    <w:multiLevelType w:val="multilevel"/>
    <w:tmpl w:val="252EC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D23AB7"/>
    <w:multiLevelType w:val="hybridMultilevel"/>
    <w:tmpl w:val="819CAB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4F7F7A"/>
    <w:rsid w:val="00020331"/>
    <w:rsid w:val="000317BC"/>
    <w:rsid w:val="00083187"/>
    <w:rsid w:val="00086149"/>
    <w:rsid w:val="00087F88"/>
    <w:rsid w:val="00133C5E"/>
    <w:rsid w:val="00180D06"/>
    <w:rsid w:val="001F6336"/>
    <w:rsid w:val="00206338"/>
    <w:rsid w:val="002906DD"/>
    <w:rsid w:val="002D71CE"/>
    <w:rsid w:val="0037040E"/>
    <w:rsid w:val="00426420"/>
    <w:rsid w:val="0043474C"/>
    <w:rsid w:val="004836C3"/>
    <w:rsid w:val="00492334"/>
    <w:rsid w:val="00493638"/>
    <w:rsid w:val="004F7F7A"/>
    <w:rsid w:val="0050228B"/>
    <w:rsid w:val="0052576A"/>
    <w:rsid w:val="00537ED1"/>
    <w:rsid w:val="00544D27"/>
    <w:rsid w:val="0058086F"/>
    <w:rsid w:val="00593CCB"/>
    <w:rsid w:val="00683C31"/>
    <w:rsid w:val="007225B7"/>
    <w:rsid w:val="007F360B"/>
    <w:rsid w:val="00820B32"/>
    <w:rsid w:val="008C122C"/>
    <w:rsid w:val="008F129E"/>
    <w:rsid w:val="009942AF"/>
    <w:rsid w:val="009E6F17"/>
    <w:rsid w:val="00A2036E"/>
    <w:rsid w:val="00A35545"/>
    <w:rsid w:val="00A9241F"/>
    <w:rsid w:val="00B40635"/>
    <w:rsid w:val="00B60BA3"/>
    <w:rsid w:val="00BE5B4C"/>
    <w:rsid w:val="00C12765"/>
    <w:rsid w:val="00C36252"/>
    <w:rsid w:val="00C87351"/>
    <w:rsid w:val="00C9426D"/>
    <w:rsid w:val="00C96C6D"/>
    <w:rsid w:val="00D47E84"/>
    <w:rsid w:val="00DA400F"/>
    <w:rsid w:val="00DC6418"/>
    <w:rsid w:val="00E26558"/>
    <w:rsid w:val="00E33A5F"/>
    <w:rsid w:val="00ED52B6"/>
    <w:rsid w:val="00F86670"/>
    <w:rsid w:val="00FF6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9E"/>
  </w:style>
  <w:style w:type="paragraph" w:styleId="1">
    <w:name w:val="heading 1"/>
    <w:basedOn w:val="a"/>
    <w:link w:val="10"/>
    <w:uiPriority w:val="9"/>
    <w:qFormat/>
    <w:rsid w:val="000317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"/>
    <w:basedOn w:val="a"/>
    <w:uiPriority w:val="99"/>
    <w:rsid w:val="00A3554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5808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58086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317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031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49363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1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0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4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2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59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74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7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0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8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alog.ru/rn77/fl/interest/tax_deduction/fl_blag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</cp:lastModifiedBy>
  <cp:revision>39</cp:revision>
  <dcterms:created xsi:type="dcterms:W3CDTF">2016-08-24T14:19:00Z</dcterms:created>
  <dcterms:modified xsi:type="dcterms:W3CDTF">2016-09-05T12:09:00Z</dcterms:modified>
</cp:coreProperties>
</file>